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2DA" w:rsidRPr="004D32DA" w:rsidRDefault="004D32DA" w:rsidP="004D3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2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 10. Информация об инвестиционных программах регулируемой организации и отчетах об их реализации</w:t>
      </w:r>
    </w:p>
    <w:tbl>
      <w:tblPr>
        <w:tblW w:w="10774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4"/>
        <w:gridCol w:w="6930"/>
      </w:tblGrid>
      <w:tr w:rsidR="004D32DA" w:rsidRPr="004D32DA" w:rsidTr="00190315"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DA" w:rsidRPr="004D32DA" w:rsidRDefault="004D32DA" w:rsidP="004D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инвестиционной программы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2DA" w:rsidRPr="004D32DA" w:rsidRDefault="004D32DA" w:rsidP="0038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Инвестиционная программа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АО "Томск</w:t>
            </w:r>
            <w:r w:rsidR="00B75B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ая генерация</w:t>
            </w: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сфере теплоснабжения на 201</w:t>
            </w:r>
            <w:r w:rsidR="003876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- 20</w:t>
            </w:r>
            <w:r w:rsidR="003876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год.</w:t>
            </w:r>
          </w:p>
        </w:tc>
      </w:tr>
      <w:tr w:rsidR="004D32DA" w:rsidRPr="004D32DA" w:rsidTr="00190315">
        <w:tc>
          <w:tcPr>
            <w:tcW w:w="3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DA" w:rsidRPr="004D32DA" w:rsidRDefault="004D32DA" w:rsidP="004D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утверждения инвестиционной программы</w:t>
            </w:r>
          </w:p>
        </w:tc>
        <w:tc>
          <w:tcPr>
            <w:tcW w:w="69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14B" w:rsidRPr="00113C74" w:rsidRDefault="00190315" w:rsidP="00EF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295BE0" w:rsidRPr="00113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9.1</w:t>
            </w:r>
            <w:r w:rsidRPr="00113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295BE0" w:rsidRPr="00113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</w:t>
            </w:r>
            <w:r w:rsidRPr="00113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="00295BE0" w:rsidRPr="00113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F6F2A" w:rsidRPr="00113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  <w:p w:rsidR="004D32DA" w:rsidRPr="00113C74" w:rsidRDefault="00F54B26" w:rsidP="0029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113C74" w:rsidRPr="00113C74">
              <w:rPr>
                <w:rFonts w:ascii="Times New Roman" w:hAnsi="Times New Roman" w:cs="Times New Roman"/>
                <w:sz w:val="20"/>
                <w:szCs w:val="20"/>
              </w:rPr>
              <w:t>Приказ ДТР ТО № 1-716/9(229))</w:t>
            </w:r>
          </w:p>
        </w:tc>
      </w:tr>
      <w:tr w:rsidR="004D32DA" w:rsidRPr="004D32DA" w:rsidTr="00190315">
        <w:trPr>
          <w:trHeight w:val="574"/>
        </w:trPr>
        <w:tc>
          <w:tcPr>
            <w:tcW w:w="3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DA" w:rsidRPr="004D32DA" w:rsidRDefault="004D32DA" w:rsidP="004D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Цели инвестиционной программы</w:t>
            </w:r>
          </w:p>
        </w:tc>
        <w:tc>
          <w:tcPr>
            <w:tcW w:w="69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2F5E" w:rsidRPr="00984B31" w:rsidRDefault="00984B31" w:rsidP="00984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качества и надежности теплоснабжения потребителей</w:t>
            </w:r>
          </w:p>
        </w:tc>
      </w:tr>
      <w:tr w:rsidR="004D32DA" w:rsidRPr="004D32DA" w:rsidTr="00190315">
        <w:tc>
          <w:tcPr>
            <w:tcW w:w="3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DA" w:rsidRPr="004D32DA" w:rsidRDefault="004D32DA" w:rsidP="004D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69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2DA" w:rsidRDefault="00187CBB" w:rsidP="0018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Департамент тарифного регулирования Томской области</w:t>
            </w:r>
          </w:p>
          <w:p w:rsidR="004F3022" w:rsidRPr="004D32DA" w:rsidRDefault="004F3022" w:rsidP="0018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(Официальный сайт </w:t>
            </w:r>
            <w:hyperlink r:id="rId5" w:history="1">
              <w:r w:rsidR="00190315" w:rsidRPr="00BA4DC9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http://rec.tomsk.gov.ru/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4D32DA" w:rsidRPr="004D32DA" w:rsidTr="00190315">
        <w:tc>
          <w:tcPr>
            <w:tcW w:w="3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DA" w:rsidRPr="004D32DA" w:rsidRDefault="00A30BB6" w:rsidP="004D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0B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69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2DA" w:rsidRPr="004D32DA" w:rsidRDefault="00A82F5E" w:rsidP="0018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</w:t>
            </w:r>
            <w:r w:rsidR="00984B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орода Томска</w:t>
            </w:r>
          </w:p>
        </w:tc>
      </w:tr>
      <w:tr w:rsidR="004D32DA" w:rsidRPr="004D32DA" w:rsidTr="00190315">
        <w:tc>
          <w:tcPr>
            <w:tcW w:w="3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DA" w:rsidRPr="004D32DA" w:rsidRDefault="004D32DA" w:rsidP="004D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Сроки начала и окончания реализации инвестиционной программы</w:t>
            </w:r>
          </w:p>
        </w:tc>
        <w:tc>
          <w:tcPr>
            <w:tcW w:w="69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CBB" w:rsidRPr="004D32DA" w:rsidRDefault="00F7614B" w:rsidP="0038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  <w:r w:rsidR="003876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 w:rsidR="003876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</w:tr>
    </w:tbl>
    <w:p w:rsidR="004D32DA" w:rsidRDefault="004D32DA" w:rsidP="004D3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2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Потребности в финансовых средствах, необходимых для реализации инвестиционной программы</w:t>
      </w:r>
    </w:p>
    <w:tbl>
      <w:tblPr>
        <w:tblW w:w="5765" w:type="pct"/>
        <w:tblInd w:w="-998" w:type="dxa"/>
        <w:tblLook w:val="04A0" w:firstRow="1" w:lastRow="0" w:firstColumn="1" w:lastColumn="0" w:noHBand="0" w:noVBand="1"/>
      </w:tblPr>
      <w:tblGrid>
        <w:gridCol w:w="3356"/>
        <w:gridCol w:w="895"/>
        <w:gridCol w:w="894"/>
        <w:gridCol w:w="894"/>
        <w:gridCol w:w="894"/>
        <w:gridCol w:w="806"/>
        <w:gridCol w:w="3036"/>
      </w:tblGrid>
      <w:tr w:rsidR="00984B31" w:rsidRPr="00984B31" w:rsidTr="00190315">
        <w:trPr>
          <w:trHeight w:val="255"/>
          <w:tblHeader/>
        </w:trPr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0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Потребность в финансовых средствах, тыс. руб. без НДС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Источник финансирования</w:t>
            </w:r>
          </w:p>
        </w:tc>
      </w:tr>
      <w:tr w:rsidR="00984B31" w:rsidRPr="00984B31" w:rsidTr="00190315">
        <w:trPr>
          <w:trHeight w:val="1200"/>
          <w:tblHeader/>
        </w:trPr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2019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2021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2022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2023</w:t>
            </w: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</w:tr>
      <w:tr w:rsidR="00984B31" w:rsidRPr="00984B31" w:rsidTr="00984B31">
        <w:trPr>
          <w:trHeight w:val="25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ИТОГО по АО "Томская генерация"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290 941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313 823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318 827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315 967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342 626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 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градирен №№ 1,2,3,4 (реконструкция камер переключения)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3 640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атмосферных деаэраторов ст. №№ 2,3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18 679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51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главного корпуса в осях 30-41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28 140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Реконструкция баков коагулированной воды №№ 1 - 5 на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предочистке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5 189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2 673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8 014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Реконструкция системы газоснабжения котла № 12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63 978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Реконструкция масляных выключателей С-3, С-4 ВЛ 110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кВ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открытого распределительного устройства 110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кВ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2 959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3 536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Реконструкция поверхностей нагрева котельного агрегата № 10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12 273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30 539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поверхностей нагрева котельного агрегата № 12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10 508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121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Реконструкция защит главного щита управления (дифференциальная защита 1,2 систем шин 110кВ, устройства резервирования при отказе выключателя, устройства релейной защиты и автоматики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междушинного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масляного выключателя 110кВ)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11 764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Монтаж приточно-вытяжной вентиляции рабочих мест машинистов котлов центрального щита управления котлами СТ.№3-9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689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2 582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Модернизация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рыбозащитных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устройств на водозаборных оголовках береговой насосной станции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6 888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51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Реконструкция открытого распределительного устройства 35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4 220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Реконструкция открытого распределительного устройства 110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779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релейной защиты и автоматика блока Д8Г и системы возбуждения  турбогенератора ст. № 8 с заменой обмотки статора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112 515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7 030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пароперегревателя 1ой ступени котла ст.№8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15 740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4 063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Реконструкция турбоагрегата ст. №6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29 915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138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Реконструкция стенового ограждения главного корпуса с заменой остекления оконных проемов (ряд Д  ось14-28) на Томской ГРЭС-2 (Реконструкция оконных проемов главного корпуса ряд Д ось 14-28)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2 254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Модернизация системы управления мельничными вентиляторами котлоагрегата ст. № 12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1 329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участка правого парового коллектора высокого давления поперечных связей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11 724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Реконструкция схемы и сооружений системы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гидрозолошлакоудаления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8 049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42 395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40 170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баков регенерационных вод № 1,2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5 193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Реконструкция оборудования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предоочистки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химического цеха с заменой шатра осветлителя №4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4 119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Реконструкция механических фильтров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предочистки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7 252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Реконструкция шумоглушителей и главных предохранительных клапанов на котлоагрегатах ст. №№ 7,8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2 608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2 961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трубного пучка основного бойлера № 2 турбоагрегата ст.№ 3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5 433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Реконструкция наружного пожарного водовода на Томской ГРЭС-2 (Реконструкция наружного пожарного водовода с применением полиэтиленовых труб)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1 276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Модернизация системы управления мельничными вентиляторами котлоагрегата ст. № 11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1 592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Реконструкция сливной эстакады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мазутонасосной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станции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19 155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Модернизация системы вентиляции площадки подготовки воды химического цеха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Монтаж автоматических установок пожарной сигнализации и систем оповещения и управления эвакуации трактов топливоподачи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5 374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Модернизация АСУТП турбоагрегата №2  и узла подпитки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3 655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Модернизация программно-технического комплекса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вибродиагностики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турбоагрегата №7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3 427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Модернизация программно-технического комплекса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вибродиагностики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турбоагрегата № 8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3 877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51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Монтаж модульной автозаправочной станции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2 351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12 057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0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огнезащитного покрытия кабельных линий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1 373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1 407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2 435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51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подпиточных водоводов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5 551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51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автодороги от центрального склада до грузовой проходной с автостоянкой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872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51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паропровода котла ст.№6 уч.7 от сварного стыка №137 до сварного стыка №166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579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23 292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51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Реконструкция трубного пучка пикового бойлера № 3 котлоагрегата ст. № 10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6 966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51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трубного пучка сетевого подогревателя ОБ-1 ТГ-3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5 910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Реконструкции автоматических установок пожарной сигнализации и систем оповещения и управления эвакуации зданий и сооружений 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5 504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Реконструкция разгрузочной рампы и ячеек соли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реагентного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отделения здания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объединенно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вспомогательного корпуса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Модернизация оборудования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контрольно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измерительных приборов и автоматики масло - мазутного хозяйства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8 653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3 860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189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Реконструкция технологических трубопроводов химического цеха на Томской ТЭЦ-3 (Реконструкция технологических трубопроводов химического цеха с применением трубопроводов из поливинилхлорида)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2 326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4 845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150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Реконструкция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дренажно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распределительных устройств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Na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катионитовых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фильтров водоподготовительной установки подпитки теплосетей химического цеха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1 024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Реконструкция электролизной установки с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рессиверным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хозяйством 2хСЭУ-10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17 823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12 530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13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Реконструкция открытого распределительного устройства 220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кВ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 заменой масляных выключателей типа У-220-2000/40У1 на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элегазовые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14 047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13 658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2 698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15 839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3 227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216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Реконструкция склада химических реагентов в здании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объединенно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-вспомогательного корпуса с устройством поста выгрузки кислоты и щелочи из автоцистерн на Томской ТЭЦ-3 (Техническое перевооружение склада химических реагентов в здании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объединенно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-вспомогательного корпуса с устройством поста выгрузки кислоты и щелочи из автоцистерн)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566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1 198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10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Реконструкция открытого распределительного устройства 110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кВ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 заменой масляных выключателей типа ВМТ-110 на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элегазовые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4 272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3 898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1 503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Реконструкция аккумуляторной батареи главного корпуса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2 180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Реконструкция системы резервного питания защитного сооружения с заменой дизель-генератора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564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диспетчерской технологической связи блочного и группового щитов управления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8 633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пожарной сигнализации зданий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11 037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масло - мазутного хозяйства (замена теплоизоляции мазутных баков на современные материалы)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2 266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2 617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Реконструкция оборудования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масломазутного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хозяйства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1 012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30 391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антикоррозионной защиты оборудования водоподготовки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1 828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Модернизация системы вентиляции склада жидких реагентов с монтажом средств контроля загазованности воздуха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498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Модернизация информационно-измерительной системы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Модернизация программно-технического комплекса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вибродиагностики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турбоагрегата №1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7 541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Модернизация электрогидравлической системы регулирования турбоагрегата №1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685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огнезащитного покрытия кабельных линий на Томской ТЭЦ-3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2 395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1 176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51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IV ступени пароперегревателя к/а 1Б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39 648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Внедрение дублирующих средств контроля и управления уровнями с сигнализацией предаварийных ситуаций в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реагентном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отделении химического цеха  (Реконструкция химического цеха)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1 747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мазутных подогревателей на Томской ТЭЦ-1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11 456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системы газоснабжения котла ст. № 5 на Томской ТЭЦ-1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46 053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Реконструкция открытого распределительного устройства - 35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кВ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подстанции "ПРК"  на Томской ТЭЦ-1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8 494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6 631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компрессорных установок главного корпуса пиковой резервной котельной на Томской ТЭЦ-1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856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Техперевооружение газораспределительного пункта на Томской ТЭЦ-1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18 495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системы автоматического пожаротушения, автоматической пожарной сигнализации и охлаждения баков хранения мазута на Томской ТЭЦ-1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5 872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9 839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51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кровли главного корпуса ТЭЦ-1 в осях А - Б (1 - 16) на Томской ТЭЦ-1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4 200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Реконструкция кровли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объединенно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вспомогательного корпуса в осях А - Д, 1 - 22 на Томской ТЭЦ-1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15 501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системы автоматической пожарной сигнализации в кабельных каналах главного корпуса пиковой резервной котельной на Томской ТЭЦ-1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системы газоснабжения котла ст. № 4 на Томской ТЭЦ-1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2 647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51 063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Модернизация АСУТП котла ст. №1 на Томской ТЭЦ-1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3 478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узла подпитки тепловой сети на Томской ТЭЦ-1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7 891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51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Внедрение системы технологического видеонаблюдения на Томской ТЭЦ-1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1 312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52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огнезащитного покрытия кабельных линий на Томской ТЭЦ-1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1 778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582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51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Техническое перевооружение оборудования мазутного хозяйства Томской ТЭЦ-1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1 089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25 878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2 877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Монтаж интегрированного комплекса </w:t>
            </w:r>
            <w:proofErr w:type="spellStart"/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инженерно</w:t>
            </w:r>
            <w:proofErr w:type="spellEnd"/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- технических средств охраны на Томской ТЭЦ-3, ТЭЦ-1,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15 187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44 907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3 659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30 194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409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Модернизации системы видеонаблюдения в здании Исполнительного аппарата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3 493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51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Модернизация системы видеоконференцсвязи в исполнительном аппарате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5 737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51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Внедрение системы бесперебойного электропитания узлов связи и серверных помещений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3 750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10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Внедрение комплексной автоматизированной информационной системы сбора данных, расчета технико-экономических показателей станций, оптимизации работы оборудования, коммерческой диспетчеризации и энерготрейдинга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8 365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109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Модернизация системы освещения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12 908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51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Приобретение спецтехники и автотранспорта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16 015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37 338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2 004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5 799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12 017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51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Приобретение оборудования, не требующего монтажа и не входящего в сметы строек, производственного и общехозяйственного назначения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8 243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9 095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5 928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7 549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7 606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Приобретение оборудования, не требующего монтажа и не входящего в сметы строек, производственного назначения (оборудование ИТ и лицензии)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8 824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16 010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19 669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8 243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8 936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Реконструкция золоулавливающей установки котельного агрегата ст. № 12 с установкой эмульгаторов 2 поколения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40 345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золоулавливающей установки котельного агрегата ст. № 11 с установкой эмульгаторов 2 поколения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44 468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76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Реконструкция градирни №1 на Томской ГРЭС-2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2 443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84 859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  <w:tr w:rsidR="00984B31" w:rsidRPr="00984B31" w:rsidTr="00984B31">
        <w:trPr>
          <w:trHeight w:val="645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Монтаж локальных очистных сооружений ливневых стоков на Томской ТЭЦ-1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9 851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Амортизация текущего периода </w:t>
            </w:r>
          </w:p>
        </w:tc>
      </w:tr>
    </w:tbl>
    <w:p w:rsidR="004D32DA" w:rsidRDefault="004D32DA" w:rsidP="002E30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2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Показатели эффективности реализации инвестиционной программы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1366"/>
        <w:gridCol w:w="889"/>
        <w:gridCol w:w="902"/>
        <w:gridCol w:w="903"/>
        <w:gridCol w:w="846"/>
        <w:gridCol w:w="842"/>
        <w:gridCol w:w="1818"/>
        <w:gridCol w:w="1559"/>
      </w:tblGrid>
      <w:tr w:rsidR="00A50C95" w:rsidRPr="004D32DA" w:rsidTr="009713D9">
        <w:trPr>
          <w:trHeight w:val="277"/>
          <w:tblHeader/>
        </w:trPr>
        <w:tc>
          <w:tcPr>
            <w:tcW w:w="16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95" w:rsidRPr="004D32DA" w:rsidRDefault="00A50C95" w:rsidP="00E42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95" w:rsidRPr="004D32DA" w:rsidRDefault="00A50C95" w:rsidP="00E42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4382" w:type="dxa"/>
            <w:gridSpan w:val="5"/>
            <w:vAlign w:val="center"/>
          </w:tcPr>
          <w:p w:rsidR="00A50C95" w:rsidRPr="004D32DA" w:rsidRDefault="00A50C95" w:rsidP="00E42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3377" w:type="dxa"/>
            <w:gridSpan w:val="2"/>
          </w:tcPr>
          <w:p w:rsidR="00A50C95" w:rsidRPr="004D32DA" w:rsidRDefault="00A50C95" w:rsidP="00E42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4A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Фактические значения целевых показателей инвестиционной программы</w:t>
            </w:r>
          </w:p>
        </w:tc>
      </w:tr>
      <w:tr w:rsidR="00804A6F" w:rsidRPr="004D32DA" w:rsidTr="00804A6F">
        <w:trPr>
          <w:trHeight w:val="184"/>
          <w:tblHeader/>
        </w:trPr>
        <w:tc>
          <w:tcPr>
            <w:tcW w:w="16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A6F" w:rsidRPr="004D32DA" w:rsidRDefault="00804A6F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A6F" w:rsidRPr="004D32DA" w:rsidRDefault="00804A6F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A6F" w:rsidRPr="004D32DA" w:rsidRDefault="00804A6F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02" w:type="dxa"/>
            <w:vAlign w:val="center"/>
          </w:tcPr>
          <w:p w:rsidR="00804A6F" w:rsidRPr="004D32DA" w:rsidRDefault="00804A6F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03" w:type="dxa"/>
            <w:vAlign w:val="center"/>
          </w:tcPr>
          <w:p w:rsidR="00804A6F" w:rsidRDefault="00804A6F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6" w:type="dxa"/>
            <w:vAlign w:val="center"/>
          </w:tcPr>
          <w:p w:rsidR="00804A6F" w:rsidRDefault="00804A6F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2" w:type="dxa"/>
            <w:vAlign w:val="center"/>
          </w:tcPr>
          <w:p w:rsidR="00804A6F" w:rsidRPr="004D32DA" w:rsidRDefault="00804A6F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18" w:type="dxa"/>
            <w:vAlign w:val="center"/>
          </w:tcPr>
          <w:p w:rsidR="00804A6F" w:rsidRPr="004D32DA" w:rsidRDefault="00804A6F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vAlign w:val="center"/>
          </w:tcPr>
          <w:p w:rsidR="00804A6F" w:rsidRPr="004D32DA" w:rsidRDefault="00804A6F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</w:tr>
      <w:tr w:rsidR="00804A6F" w:rsidRPr="004D32DA" w:rsidTr="00804A6F">
        <w:trPr>
          <w:trHeight w:val="334"/>
        </w:trPr>
        <w:tc>
          <w:tcPr>
            <w:tcW w:w="16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A6F" w:rsidRDefault="00804A6F" w:rsidP="0030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4A6F" w:rsidRPr="00CC27F9" w:rsidRDefault="00804A6F" w:rsidP="0030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Инвестиционная программа АО "Томск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ая генерация</w:t>
            </w:r>
            <w:r w:rsidRPr="00CC2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 в сфере те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плоснабжения на 2019 – 2023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3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A6F" w:rsidRPr="002E3053" w:rsidRDefault="00804A6F" w:rsidP="00E42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, </w:t>
            </w:r>
            <w:r w:rsidRPr="002E30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кг </w:t>
            </w:r>
            <w:proofErr w:type="spellStart"/>
            <w:r w:rsidRPr="002E30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у.т</w:t>
            </w:r>
            <w:proofErr w:type="spellEnd"/>
            <w:r w:rsidRPr="002E30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./Гкал</w:t>
            </w:r>
            <w:r w:rsidRPr="002E30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A6F" w:rsidRPr="00214A14" w:rsidRDefault="00804A6F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804A6F" w:rsidRPr="00214A14" w:rsidRDefault="00804A6F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804A6F" w:rsidRPr="00214A14" w:rsidRDefault="00804A6F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04A6F" w:rsidRPr="00214A14" w:rsidRDefault="00804A6F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804A6F" w:rsidRPr="00214A14" w:rsidRDefault="00804A6F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</w:tcPr>
          <w:p w:rsidR="00804A6F" w:rsidRPr="00214A14" w:rsidRDefault="00804A6F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04A6F" w:rsidRPr="00214A14" w:rsidRDefault="00804A6F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50C95" w:rsidRPr="004D32DA" w:rsidTr="009713D9">
        <w:trPr>
          <w:trHeight w:val="334"/>
        </w:trPr>
        <w:tc>
          <w:tcPr>
            <w:tcW w:w="16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C95" w:rsidRDefault="00A50C95" w:rsidP="0030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C95" w:rsidRPr="00214A14" w:rsidRDefault="00A50C95" w:rsidP="00A5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 том числе</w:t>
            </w:r>
          </w:p>
        </w:tc>
      </w:tr>
      <w:tr w:rsidR="00804A6F" w:rsidRPr="004D32DA" w:rsidTr="00804A6F">
        <w:trPr>
          <w:trHeight w:val="334"/>
        </w:trPr>
        <w:tc>
          <w:tcPr>
            <w:tcW w:w="16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A6F" w:rsidRPr="00CC27F9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A6F" w:rsidRPr="000C3A77" w:rsidRDefault="00804A6F" w:rsidP="002E3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АО "Томская генерация" - ГРЭС-2</w:t>
            </w:r>
          </w:p>
        </w:tc>
        <w:tc>
          <w:tcPr>
            <w:tcW w:w="88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A6F" w:rsidRPr="00320B8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US" w:eastAsia="ru-RU"/>
              </w:rPr>
            </w:pPr>
            <w:r w:rsidRPr="00804A6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137,21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161,30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161,30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161,30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161,30</w:t>
            </w:r>
          </w:p>
        </w:tc>
        <w:tc>
          <w:tcPr>
            <w:tcW w:w="1818" w:type="dxa"/>
          </w:tcPr>
          <w:p w:rsidR="00804A6F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196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134,80</w:t>
            </w:r>
          </w:p>
        </w:tc>
        <w:tc>
          <w:tcPr>
            <w:tcW w:w="1559" w:type="dxa"/>
          </w:tcPr>
          <w:p w:rsidR="00804A6F" w:rsidRDefault="00804A6F" w:rsidP="0095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804A6F" w:rsidRPr="0095196B" w:rsidRDefault="00804A6F" w:rsidP="0095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196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167,22</w:t>
            </w:r>
          </w:p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4A6F" w:rsidRPr="004D32DA" w:rsidTr="00804A6F">
        <w:trPr>
          <w:trHeight w:val="334"/>
        </w:trPr>
        <w:tc>
          <w:tcPr>
            <w:tcW w:w="16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A6F" w:rsidRPr="00CC27F9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A6F" w:rsidRPr="000C3A77" w:rsidRDefault="00804A6F" w:rsidP="002E3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АО "Томская генерация"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2E30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ТЭЦ-3</w:t>
            </w:r>
          </w:p>
        </w:tc>
        <w:tc>
          <w:tcPr>
            <w:tcW w:w="88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156,50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156,50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156,50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156,50</w:t>
            </w:r>
          </w:p>
        </w:tc>
        <w:tc>
          <w:tcPr>
            <w:tcW w:w="1818" w:type="dxa"/>
          </w:tcPr>
          <w:p w:rsidR="00804A6F" w:rsidRDefault="00804A6F" w:rsidP="0095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804A6F" w:rsidRPr="0095196B" w:rsidRDefault="00804A6F" w:rsidP="0095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196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132,91</w:t>
            </w:r>
          </w:p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04A6F" w:rsidRDefault="00804A6F" w:rsidP="0095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804A6F" w:rsidRPr="0095196B" w:rsidRDefault="00804A6F" w:rsidP="0095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196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158,00</w:t>
            </w:r>
          </w:p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4A6F" w:rsidRPr="004D32DA" w:rsidTr="00804A6F">
        <w:trPr>
          <w:trHeight w:val="334"/>
        </w:trPr>
        <w:tc>
          <w:tcPr>
            <w:tcW w:w="16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A6F" w:rsidRPr="00CC27F9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A6F" w:rsidRPr="000C3A77" w:rsidRDefault="00804A6F" w:rsidP="002E3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АО "Томская генерация"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2E30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ТЭЦ-1</w:t>
            </w:r>
          </w:p>
        </w:tc>
        <w:tc>
          <w:tcPr>
            <w:tcW w:w="88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153,20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153,20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153,20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153,20</w:t>
            </w:r>
          </w:p>
        </w:tc>
        <w:tc>
          <w:tcPr>
            <w:tcW w:w="1818" w:type="dxa"/>
          </w:tcPr>
          <w:p w:rsidR="00804A6F" w:rsidRDefault="00804A6F" w:rsidP="0095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804A6F" w:rsidRPr="0095196B" w:rsidRDefault="00804A6F" w:rsidP="0095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196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157,40</w:t>
            </w:r>
          </w:p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04A6F" w:rsidRDefault="00804A6F" w:rsidP="0095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804A6F" w:rsidRPr="0095196B" w:rsidRDefault="00804A6F" w:rsidP="0095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196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156,80</w:t>
            </w:r>
          </w:p>
          <w:p w:rsidR="00804A6F" w:rsidRPr="002E3053" w:rsidRDefault="00804A6F" w:rsidP="002E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6E3C2B" w:rsidRDefault="006E3C2B" w:rsidP="004D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B0529" w:rsidRPr="009713D9" w:rsidRDefault="000B0529" w:rsidP="009713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713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об использовании инвестиционных средств за отчетный год</w:t>
      </w: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850"/>
        <w:gridCol w:w="6806"/>
        <w:gridCol w:w="1417"/>
        <w:gridCol w:w="1701"/>
      </w:tblGrid>
      <w:tr w:rsidR="00210A8D" w:rsidRPr="00210A8D" w:rsidTr="009713D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8D" w:rsidRPr="00210A8D" w:rsidRDefault="00210A8D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8D" w:rsidRPr="00210A8D" w:rsidRDefault="00210A8D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8D" w:rsidRPr="00210A8D" w:rsidRDefault="00210A8D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использовании инвестиционных средств за отчетный год (2020), тыс.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8D" w:rsidRPr="00210A8D" w:rsidRDefault="00210A8D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9713D9" w:rsidRPr="00210A8D" w:rsidTr="009713D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97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квартал 2020</w:t>
            </w: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АО "Томская генерация"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баков коагулированной воды №№ 1 - 5 на </w:t>
            </w:r>
            <w:proofErr w:type="spellStart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предочистке</w:t>
            </w:r>
            <w:proofErr w:type="spellEnd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масляных выключателей С-3, С-4 ВЛ 110 </w:t>
            </w:r>
            <w:proofErr w:type="spellStart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открытого распределительного устройства 110 </w:t>
            </w:r>
            <w:proofErr w:type="spellStart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поверхностей нагрева котельного агрегата № 12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Модернизация </w:t>
            </w:r>
            <w:proofErr w:type="spellStart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рыбозащитных</w:t>
            </w:r>
            <w:proofErr w:type="spellEnd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устройств на водозаборных оголовках береговой насосной станции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пароперегревателя 1ой ступени котла ст.№8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участка правого парового коллектора высокого давления поперечных связей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шумоглушителей и главных предохранительных клапанов на котлоагрегатах ст. №№ 7,8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наружного пожарного водовода на Томской ГРЭС-2 (Реконструкция наружного пожарного водовода с применением полиэтиленовых труб)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системы управления мельничными вентиляторами котлоагрегата ст. № 11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Монтаж автоматических установок пожарной сигнализации и систем оповещения и управления эвакуации трактов топливоподачи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АСУТП турбоагрегата №2  и узла подпитки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Модернизация оборудования </w:t>
            </w:r>
            <w:proofErr w:type="spellStart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</w:t>
            </w:r>
            <w:proofErr w:type="spellEnd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измерительных приборов и автоматики масло - мазутного хозяйства на Томской ТЭЦ-3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электролизной установки с </w:t>
            </w:r>
            <w:proofErr w:type="spellStart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рессиверным</w:t>
            </w:r>
            <w:proofErr w:type="spellEnd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хозяйством 2хСЭУ-10 на Томской ТЭЦ-3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открытого распределительного устройства 220 </w:t>
            </w:r>
            <w:proofErr w:type="spellStart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заменой масляных выключателей типа У-220-2000/40У1 на </w:t>
            </w:r>
            <w:proofErr w:type="spellStart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элегазовые</w:t>
            </w:r>
            <w:proofErr w:type="spellEnd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Томской ТЭЦ-3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склада химических реагентов в здании </w:t>
            </w:r>
            <w:proofErr w:type="spellStart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объединенно</w:t>
            </w:r>
            <w:proofErr w:type="spellEnd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-вспомогательного корпуса с устройством поста выгрузки кислоты и щелочи из автоцистерн на Томской ТЭЦ-3 (Техническое перевооружение склада химических реагентов в здании </w:t>
            </w:r>
            <w:proofErr w:type="spellStart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объединенно</w:t>
            </w:r>
            <w:proofErr w:type="spellEnd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-вспомогательного корпуса с устройством поста выгрузки кислоты и щелочи из автоцистерн)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открытого распределительного устройства 110 </w:t>
            </w:r>
            <w:proofErr w:type="spellStart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заменой масляных выключателей типа ВМТ-110 на </w:t>
            </w:r>
            <w:proofErr w:type="spellStart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элегазовые</w:t>
            </w:r>
            <w:proofErr w:type="spellEnd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Томской ТЭЦ-3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диспетчерской технологической связи блочного и группового щитов управления на Томской ТЭЦ-3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пожарной сигнализации зданий на Томской ТЭЦ-3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информационно-измерительной системы на Томской ТЭЦ-3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огнезащитного покрытия кабельных линий на Томской ТЭЦ-3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мазутных подогревателей на Томской ТЭЦ-1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системы газоснабжения котла ст. № 5 на Томской ТЭЦ-1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системы автоматического пожаротушения, автоматической пожарной сигнализации и охлаждения баков хранения мазута на Томской ТЭЦ-1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кровли </w:t>
            </w:r>
            <w:proofErr w:type="spellStart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объединенно</w:t>
            </w:r>
            <w:proofErr w:type="spellEnd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вспомогательного корпуса в осях А - Д, 1 - 22 на Томской ТЭЦ-1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системы газоснабжения котла ст. № 4 на Томской ТЭЦ-1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узла подпитки тепловой сети на Томской ТЭЦ-1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огнезащитного покрытия кабельных линий на Томской ТЭЦ-1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перевооружение оборудования мазутного хозяйства Томской ТЭЦ-1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Монтаж интегрированного комплекса </w:t>
            </w:r>
            <w:proofErr w:type="spellStart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инженерно</w:t>
            </w:r>
            <w:proofErr w:type="spellEnd"/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технических средств охраны на Томской ТЭЦ-3, ТЭЦ-1,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Модернизации системы видеонаблюдения в здании Исполнительного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спецтехники и автотранспорта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оборудования, не требующего монтажа и не входящего в сметы строек, производственного и общехозяйственного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оборудования, не требующего монтажа и не входящего в сметы строек, производственного назначения (оборудование ИТ и лицензии)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градирни №1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9713D9" w:rsidRPr="00210A8D" w:rsidTr="009713D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базы данных производственных активов и фондов (Паспортизация)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</w:tbl>
    <w:p w:rsidR="00B17145" w:rsidRPr="004D32DA" w:rsidRDefault="00B17145" w:rsidP="004D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D32DA" w:rsidRPr="004D32DA" w:rsidRDefault="004D32DA" w:rsidP="009713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2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Внесение изменений в инвестиционную программу</w:t>
      </w:r>
    </w:p>
    <w:tbl>
      <w:tblPr>
        <w:tblW w:w="10899" w:type="dxa"/>
        <w:tblInd w:w="-1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4899"/>
      </w:tblGrid>
      <w:tr w:rsidR="004D32DA" w:rsidRPr="004D32DA" w:rsidTr="00214A14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2DA" w:rsidRPr="00214A14" w:rsidRDefault="004D32DA" w:rsidP="00A35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внесения изменений</w:t>
            </w:r>
          </w:p>
        </w:tc>
        <w:tc>
          <w:tcPr>
            <w:tcW w:w="48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2DA" w:rsidRPr="00214A14" w:rsidRDefault="004D32DA" w:rsidP="00A35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Внесенные изменения</w:t>
            </w:r>
          </w:p>
        </w:tc>
      </w:tr>
      <w:tr w:rsidR="00113C74" w:rsidRPr="004D32DA" w:rsidTr="00EC51EF">
        <w:trPr>
          <w:trHeight w:val="80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C74" w:rsidRPr="00214A14" w:rsidRDefault="00113C74" w:rsidP="0011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489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C74" w:rsidRPr="00113C74" w:rsidRDefault="00113C74" w:rsidP="00113C74">
            <w:pPr>
              <w:jc w:val="center"/>
              <w:rPr>
                <w:rFonts w:ascii="Times New Roman" w:hAnsi="Times New Roman" w:cs="Times New Roman"/>
              </w:rPr>
            </w:pPr>
            <w:r w:rsidRPr="00113C74">
              <w:rPr>
                <w:rFonts w:ascii="Times New Roman" w:hAnsi="Times New Roman" w:cs="Times New Roman"/>
              </w:rPr>
              <w:t>Приказ ДТР ТО № 1-452</w:t>
            </w:r>
          </w:p>
        </w:tc>
      </w:tr>
      <w:tr w:rsidR="00113C74" w:rsidRPr="004D32DA" w:rsidTr="00EC51EF">
        <w:trPr>
          <w:trHeight w:val="80"/>
        </w:trPr>
        <w:tc>
          <w:tcPr>
            <w:tcW w:w="6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C74" w:rsidRPr="00214A14" w:rsidRDefault="00113C74" w:rsidP="0011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18.12.2019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C74" w:rsidRPr="00113C74" w:rsidRDefault="00113C74" w:rsidP="00113C74">
            <w:pPr>
              <w:jc w:val="center"/>
              <w:rPr>
                <w:rFonts w:ascii="Times New Roman" w:hAnsi="Times New Roman" w:cs="Times New Roman"/>
              </w:rPr>
            </w:pPr>
            <w:r w:rsidRPr="00113C74">
              <w:rPr>
                <w:rFonts w:ascii="Times New Roman" w:hAnsi="Times New Roman" w:cs="Times New Roman"/>
              </w:rPr>
              <w:t>Приказ ДТР ТО № 1-686</w:t>
            </w:r>
          </w:p>
        </w:tc>
      </w:tr>
      <w:tr w:rsidR="00113C74" w:rsidRPr="004D32DA" w:rsidTr="00EC51EF">
        <w:trPr>
          <w:trHeight w:val="80"/>
        </w:trPr>
        <w:tc>
          <w:tcPr>
            <w:tcW w:w="6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C74" w:rsidRDefault="00113C74" w:rsidP="0011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19.11.2020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C74" w:rsidRPr="00113C74" w:rsidRDefault="00113C74" w:rsidP="00113C74">
            <w:pPr>
              <w:jc w:val="center"/>
              <w:rPr>
                <w:rFonts w:ascii="Times New Roman" w:hAnsi="Times New Roman" w:cs="Times New Roman"/>
              </w:rPr>
            </w:pPr>
            <w:r w:rsidRPr="00113C74">
              <w:rPr>
                <w:rFonts w:ascii="Times New Roman" w:hAnsi="Times New Roman" w:cs="Times New Roman"/>
              </w:rPr>
              <w:t>Приказ ДТР ТО № 1-634/9(295)</w:t>
            </w:r>
          </w:p>
        </w:tc>
      </w:tr>
    </w:tbl>
    <w:p w:rsidR="004D32DA" w:rsidRPr="004D32DA" w:rsidRDefault="004D32DA" w:rsidP="004D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</w:p>
    <w:sectPr w:rsidR="004D32DA" w:rsidRPr="004D32DA" w:rsidSect="0021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6E39"/>
    <w:multiLevelType w:val="hybridMultilevel"/>
    <w:tmpl w:val="7ED2AA6C"/>
    <w:lvl w:ilvl="0" w:tplc="5832E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27CA2"/>
    <w:multiLevelType w:val="hybridMultilevel"/>
    <w:tmpl w:val="0FC4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609F3"/>
    <w:multiLevelType w:val="hybridMultilevel"/>
    <w:tmpl w:val="41583D24"/>
    <w:lvl w:ilvl="0" w:tplc="5832E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CE"/>
    <w:rsid w:val="00010CD8"/>
    <w:rsid w:val="0002119D"/>
    <w:rsid w:val="0004066D"/>
    <w:rsid w:val="00050579"/>
    <w:rsid w:val="000847D8"/>
    <w:rsid w:val="000B0529"/>
    <w:rsid w:val="00113C74"/>
    <w:rsid w:val="00124C1E"/>
    <w:rsid w:val="00155F29"/>
    <w:rsid w:val="00187CBB"/>
    <w:rsid w:val="00190315"/>
    <w:rsid w:val="001C1CDA"/>
    <w:rsid w:val="001F1AAF"/>
    <w:rsid w:val="00210A8D"/>
    <w:rsid w:val="00214A14"/>
    <w:rsid w:val="00295BE0"/>
    <w:rsid w:val="002E3053"/>
    <w:rsid w:val="00303FF8"/>
    <w:rsid w:val="00320B83"/>
    <w:rsid w:val="0033790E"/>
    <w:rsid w:val="00387691"/>
    <w:rsid w:val="003C3734"/>
    <w:rsid w:val="003D24E8"/>
    <w:rsid w:val="003F61BE"/>
    <w:rsid w:val="003F6879"/>
    <w:rsid w:val="0040521D"/>
    <w:rsid w:val="004D32DA"/>
    <w:rsid w:val="004F3022"/>
    <w:rsid w:val="00523316"/>
    <w:rsid w:val="00533220"/>
    <w:rsid w:val="00551C1C"/>
    <w:rsid w:val="005B7243"/>
    <w:rsid w:val="005F37CF"/>
    <w:rsid w:val="0061515B"/>
    <w:rsid w:val="00664C99"/>
    <w:rsid w:val="006E3C2B"/>
    <w:rsid w:val="007657E0"/>
    <w:rsid w:val="007A0A7D"/>
    <w:rsid w:val="007A38D7"/>
    <w:rsid w:val="007F2C5A"/>
    <w:rsid w:val="008012C5"/>
    <w:rsid w:val="00804A6F"/>
    <w:rsid w:val="0090298F"/>
    <w:rsid w:val="0095196B"/>
    <w:rsid w:val="009713D9"/>
    <w:rsid w:val="00984B31"/>
    <w:rsid w:val="0098753E"/>
    <w:rsid w:val="00A06179"/>
    <w:rsid w:val="00A30BB6"/>
    <w:rsid w:val="00A3546A"/>
    <w:rsid w:val="00A35F87"/>
    <w:rsid w:val="00A44275"/>
    <w:rsid w:val="00A50C95"/>
    <w:rsid w:val="00A82F5E"/>
    <w:rsid w:val="00A85D7D"/>
    <w:rsid w:val="00AA4E09"/>
    <w:rsid w:val="00B17145"/>
    <w:rsid w:val="00B6436A"/>
    <w:rsid w:val="00B75B0D"/>
    <w:rsid w:val="00BF58CE"/>
    <w:rsid w:val="00BF6A92"/>
    <w:rsid w:val="00C27B98"/>
    <w:rsid w:val="00CB389E"/>
    <w:rsid w:val="00CE0984"/>
    <w:rsid w:val="00D535FB"/>
    <w:rsid w:val="00D55428"/>
    <w:rsid w:val="00D57AD9"/>
    <w:rsid w:val="00D8036D"/>
    <w:rsid w:val="00E166B5"/>
    <w:rsid w:val="00E219FD"/>
    <w:rsid w:val="00E4210C"/>
    <w:rsid w:val="00E6380E"/>
    <w:rsid w:val="00E94416"/>
    <w:rsid w:val="00EF6F2A"/>
    <w:rsid w:val="00F54B26"/>
    <w:rsid w:val="00F7614B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23DA"/>
  <w15:docId w15:val="{B371E3F6-D5C8-4412-A347-502968E2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D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7C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6F2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66B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5BE0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4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c.tomsk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Чаводаева Мария Юрьевна</dc:creator>
  <cp:keywords/>
  <dc:description/>
  <cp:lastModifiedBy>Степанова Ирина Сергеевна</cp:lastModifiedBy>
  <cp:revision>4</cp:revision>
  <cp:lastPrinted>2020-11-24T08:53:00Z</cp:lastPrinted>
  <dcterms:created xsi:type="dcterms:W3CDTF">2021-05-17T07:44:00Z</dcterms:created>
  <dcterms:modified xsi:type="dcterms:W3CDTF">2021-05-17T08:00:00Z</dcterms:modified>
</cp:coreProperties>
</file>